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510DA" w14:textId="42BF53FF" w:rsidR="00192AF5" w:rsidRDefault="00BB2CD1" w:rsidP="00BB2CD1">
      <w:pPr>
        <w:spacing w:after="120"/>
        <w:ind w:left="-851" w:right="-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Authorisation list </w:t>
      </w:r>
      <w:r w:rsidR="00C96BA7" w:rsidRPr="00C96BA7">
        <w:rPr>
          <w:rFonts w:ascii="Arial" w:hAnsi="Arial" w:cs="Arial"/>
          <w:b/>
          <w:sz w:val="28"/>
          <w:szCs w:val="28"/>
        </w:rPr>
        <w:t xml:space="preserve">for the sale of alcohol </w:t>
      </w:r>
    </w:p>
    <w:p w14:paraId="0DD43A37" w14:textId="77777777" w:rsidR="00A91300" w:rsidRDefault="00192AF5" w:rsidP="00BB2CD1">
      <w:pPr>
        <w:ind w:left="-851" w:right="-9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Licensing Act 2003 [sections </w:t>
      </w:r>
      <w:r w:rsidR="00C96BA7" w:rsidRPr="00C96BA7">
        <w:rPr>
          <w:rFonts w:ascii="Arial" w:hAnsi="Arial" w:cs="Arial"/>
          <w:b/>
          <w:sz w:val="28"/>
          <w:szCs w:val="28"/>
        </w:rPr>
        <w:t>19(2) and 19(3)</w:t>
      </w:r>
      <w:r>
        <w:rPr>
          <w:rFonts w:ascii="Arial" w:hAnsi="Arial" w:cs="Arial"/>
          <w:b/>
          <w:sz w:val="28"/>
          <w:szCs w:val="28"/>
        </w:rPr>
        <w:t xml:space="preserve">] </w:t>
      </w:r>
    </w:p>
    <w:tbl>
      <w:tblPr>
        <w:tblpPr w:leftFromText="180" w:rightFromText="180" w:vertAnchor="text" w:horzAnchor="page" w:tblpX="2998" w:tblpY="318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</w:tblGrid>
      <w:tr w:rsidR="00192AF5" w:rsidRPr="002576B3" w14:paraId="6374C42F" w14:textId="77777777" w:rsidTr="00BB2CD1">
        <w:tc>
          <w:tcPr>
            <w:tcW w:w="8081" w:type="dxa"/>
            <w:shd w:val="clear" w:color="auto" w:fill="auto"/>
          </w:tcPr>
          <w:p w14:paraId="5C91E115" w14:textId="77777777" w:rsidR="00192AF5" w:rsidRPr="002576B3" w:rsidRDefault="00192AF5" w:rsidP="00BB2CD1">
            <w:pPr>
              <w:spacing w:after="360"/>
              <w:ind w:right="-907"/>
              <w:rPr>
                <w:rFonts w:ascii="Arial" w:hAnsi="Arial" w:cs="Arial"/>
              </w:rPr>
            </w:pPr>
          </w:p>
        </w:tc>
      </w:tr>
    </w:tbl>
    <w:p w14:paraId="11972BF3" w14:textId="77777777" w:rsidR="00C96BA7" w:rsidRDefault="00C96BA7" w:rsidP="00192AF5">
      <w:pPr>
        <w:ind w:left="-993" w:right="-908"/>
        <w:rPr>
          <w:rFonts w:ascii="Arial" w:hAnsi="Arial" w:cs="Arial"/>
          <w:b/>
          <w:sz w:val="28"/>
          <w:szCs w:val="28"/>
        </w:rPr>
      </w:pPr>
    </w:p>
    <w:p w14:paraId="6F7DB9D4" w14:textId="77777777" w:rsidR="00192AF5" w:rsidRDefault="00C96BA7" w:rsidP="00BB2CD1">
      <w:pPr>
        <w:ind w:left="-851" w:right="-908"/>
        <w:rPr>
          <w:rFonts w:ascii="Arial" w:hAnsi="Arial" w:cs="Arial"/>
        </w:rPr>
      </w:pPr>
      <w:r w:rsidRPr="00815355">
        <w:rPr>
          <w:rFonts w:ascii="Arial" w:hAnsi="Arial" w:cs="Arial"/>
        </w:rPr>
        <w:t xml:space="preserve">I </w:t>
      </w:r>
      <w:r w:rsidR="00192AF5">
        <w:rPr>
          <w:rFonts w:ascii="Arial" w:hAnsi="Arial" w:cs="Arial"/>
        </w:rPr>
        <w:t>(</w:t>
      </w:r>
      <w:r w:rsidR="00192AF5">
        <w:rPr>
          <w:rFonts w:ascii="Arial" w:hAnsi="Arial" w:cs="Arial"/>
          <w:i/>
        </w:rPr>
        <w:t>print full</w:t>
      </w:r>
      <w:r w:rsidR="00192AF5" w:rsidRPr="00192AF5">
        <w:rPr>
          <w:rFonts w:ascii="Arial" w:hAnsi="Arial" w:cs="Arial"/>
          <w:i/>
        </w:rPr>
        <w:t xml:space="preserve"> name</w:t>
      </w:r>
      <w:r w:rsidR="00192AF5">
        <w:rPr>
          <w:rFonts w:ascii="Arial" w:hAnsi="Arial" w:cs="Arial"/>
        </w:rPr>
        <w:t>)</w:t>
      </w:r>
    </w:p>
    <w:p w14:paraId="454EEED4" w14:textId="77777777" w:rsidR="00192AF5" w:rsidRDefault="00192AF5" w:rsidP="00192AF5">
      <w:pPr>
        <w:ind w:right="-908"/>
        <w:rPr>
          <w:rFonts w:ascii="Arial" w:hAnsi="Arial" w:cs="Arial"/>
        </w:rPr>
      </w:pPr>
    </w:p>
    <w:p w14:paraId="002D1BC1" w14:textId="77777777" w:rsidR="00192AF5" w:rsidRPr="00192AF5" w:rsidRDefault="00192AF5" w:rsidP="00192AF5">
      <w:pPr>
        <w:ind w:left="-993" w:right="-908"/>
        <w:rPr>
          <w:rFonts w:ascii="Arial" w:hAnsi="Arial" w:cs="Arial"/>
        </w:rPr>
      </w:pPr>
    </w:p>
    <w:p w14:paraId="5D8E5B55" w14:textId="541ECA71" w:rsidR="00192AF5" w:rsidRDefault="00C96BA7" w:rsidP="00BB2CD1">
      <w:pPr>
        <w:ind w:left="-851" w:right="-908"/>
        <w:rPr>
          <w:rFonts w:ascii="Arial" w:hAnsi="Arial" w:cs="Arial"/>
        </w:rPr>
      </w:pPr>
      <w:r w:rsidRPr="00815355">
        <w:rPr>
          <w:rFonts w:ascii="Arial" w:hAnsi="Arial" w:cs="Arial"/>
        </w:rPr>
        <w:t xml:space="preserve">the Designated Premises Supervisor for </w:t>
      </w:r>
      <w:r w:rsidR="00192AF5">
        <w:rPr>
          <w:rFonts w:ascii="Arial" w:hAnsi="Arial" w:cs="Arial"/>
        </w:rPr>
        <w:t>(</w:t>
      </w:r>
      <w:r w:rsidR="00192AF5" w:rsidRPr="00192AF5">
        <w:rPr>
          <w:rFonts w:ascii="Arial" w:hAnsi="Arial" w:cs="Arial"/>
          <w:i/>
        </w:rPr>
        <w:t xml:space="preserve">name </w:t>
      </w:r>
      <w:r w:rsidR="00BB2CD1">
        <w:rPr>
          <w:rFonts w:ascii="Arial" w:hAnsi="Arial" w:cs="Arial"/>
          <w:i/>
        </w:rPr>
        <w:t xml:space="preserve">and address </w:t>
      </w:r>
      <w:r w:rsidR="00192AF5" w:rsidRPr="00192AF5">
        <w:rPr>
          <w:rFonts w:ascii="Arial" w:hAnsi="Arial" w:cs="Arial"/>
          <w:i/>
        </w:rPr>
        <w:t>of premises</w:t>
      </w:r>
      <w:r w:rsidR="00192AF5">
        <w:rPr>
          <w:rFonts w:ascii="Arial" w:hAnsi="Arial" w:cs="Arial"/>
        </w:rPr>
        <w:t>)</w:t>
      </w:r>
    </w:p>
    <w:p w14:paraId="3952A9C4" w14:textId="77777777" w:rsidR="00192AF5" w:rsidRDefault="00192AF5" w:rsidP="00192AF5">
      <w:pPr>
        <w:ind w:left="-993" w:right="-908"/>
        <w:rPr>
          <w:rFonts w:ascii="Arial" w:hAnsi="Arial" w:cs="Arial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92AF5" w:rsidRPr="002576B3" w14:paraId="5FA436C6" w14:textId="77777777" w:rsidTr="002576B3">
        <w:tc>
          <w:tcPr>
            <w:tcW w:w="10207" w:type="dxa"/>
            <w:shd w:val="clear" w:color="auto" w:fill="auto"/>
          </w:tcPr>
          <w:p w14:paraId="33479CEB" w14:textId="77777777" w:rsidR="00192AF5" w:rsidRPr="002576B3" w:rsidRDefault="00192AF5" w:rsidP="002576B3">
            <w:pPr>
              <w:ind w:right="-908"/>
              <w:rPr>
                <w:rFonts w:ascii="Arial" w:hAnsi="Arial" w:cs="Arial"/>
              </w:rPr>
            </w:pPr>
          </w:p>
          <w:p w14:paraId="5D5BBF9B" w14:textId="77777777" w:rsidR="00192AF5" w:rsidRPr="002576B3" w:rsidRDefault="00192AF5" w:rsidP="002576B3">
            <w:pPr>
              <w:ind w:right="-908"/>
              <w:rPr>
                <w:rFonts w:ascii="Arial" w:hAnsi="Arial" w:cs="Arial"/>
              </w:rPr>
            </w:pPr>
          </w:p>
          <w:p w14:paraId="23D28E27" w14:textId="77777777" w:rsidR="00192AF5" w:rsidRPr="002576B3" w:rsidRDefault="00192AF5" w:rsidP="002576B3">
            <w:pPr>
              <w:ind w:right="-908"/>
              <w:rPr>
                <w:rFonts w:ascii="Arial" w:hAnsi="Arial" w:cs="Arial"/>
              </w:rPr>
            </w:pPr>
          </w:p>
        </w:tc>
      </w:tr>
    </w:tbl>
    <w:p w14:paraId="39D62425" w14:textId="77777777" w:rsidR="00192AF5" w:rsidRDefault="00192AF5" w:rsidP="00192AF5">
      <w:pPr>
        <w:ind w:left="-993" w:right="-908"/>
        <w:rPr>
          <w:rFonts w:ascii="Arial" w:hAnsi="Arial" w:cs="Arial"/>
        </w:rPr>
      </w:pPr>
    </w:p>
    <w:p w14:paraId="67356D97" w14:textId="77777777" w:rsidR="00C96BA7" w:rsidRPr="00815355" w:rsidRDefault="00C96BA7" w:rsidP="00BB2CD1">
      <w:pPr>
        <w:ind w:left="-851" w:right="-908"/>
        <w:rPr>
          <w:rFonts w:ascii="Arial" w:hAnsi="Arial" w:cs="Arial"/>
        </w:rPr>
      </w:pPr>
      <w:r w:rsidRPr="00815355">
        <w:rPr>
          <w:rFonts w:ascii="Arial" w:hAnsi="Arial" w:cs="Arial"/>
        </w:rPr>
        <w:t xml:space="preserve">hereby authorise the </w:t>
      </w:r>
      <w:r w:rsidR="00A161C0" w:rsidRPr="00815355">
        <w:rPr>
          <w:rFonts w:ascii="Arial" w:hAnsi="Arial" w:cs="Arial"/>
        </w:rPr>
        <w:t xml:space="preserve">below </w:t>
      </w:r>
      <w:r w:rsidRPr="00815355">
        <w:rPr>
          <w:rFonts w:ascii="Arial" w:hAnsi="Arial" w:cs="Arial"/>
        </w:rPr>
        <w:t xml:space="preserve">named </w:t>
      </w:r>
      <w:r w:rsidR="00A161C0" w:rsidRPr="00815355">
        <w:rPr>
          <w:rFonts w:ascii="Arial" w:hAnsi="Arial" w:cs="Arial"/>
        </w:rPr>
        <w:t xml:space="preserve">person(s) </w:t>
      </w:r>
      <w:r w:rsidRPr="00815355">
        <w:rPr>
          <w:rFonts w:ascii="Arial" w:hAnsi="Arial" w:cs="Arial"/>
        </w:rPr>
        <w:t xml:space="preserve">to sell alcohol in my absence. </w:t>
      </w:r>
    </w:p>
    <w:p w14:paraId="07BA2502" w14:textId="77777777" w:rsidR="00C96BA7" w:rsidRPr="00BB2CD1" w:rsidRDefault="00C96BA7" w:rsidP="00BB2CD1">
      <w:pPr>
        <w:ind w:left="-851" w:right="-908"/>
        <w:rPr>
          <w:rFonts w:ascii="Arial" w:hAnsi="Arial" w:cs="Arial"/>
        </w:rPr>
      </w:pPr>
    </w:p>
    <w:p w14:paraId="4D8BDFAD" w14:textId="6382F15B" w:rsidR="00BB2CD1" w:rsidRPr="00BB2CD1" w:rsidRDefault="00C96BA7" w:rsidP="00BB2CD1">
      <w:pPr>
        <w:ind w:left="-851" w:right="-908"/>
        <w:rPr>
          <w:rFonts w:ascii="Arial" w:hAnsi="Arial" w:cs="Arial"/>
        </w:rPr>
      </w:pPr>
      <w:r w:rsidRPr="00BB2CD1">
        <w:rPr>
          <w:rFonts w:ascii="Arial" w:hAnsi="Arial" w:cs="Arial"/>
        </w:rPr>
        <w:t xml:space="preserve">The person(s) named below are aware of the conditions attached to the </w:t>
      </w:r>
      <w:r w:rsidR="00BB2CD1" w:rsidRPr="00BB2CD1">
        <w:rPr>
          <w:rFonts w:ascii="Arial" w:hAnsi="Arial" w:cs="Arial"/>
        </w:rPr>
        <w:t xml:space="preserve">premises licence </w:t>
      </w:r>
      <w:r w:rsidRPr="00BB2CD1">
        <w:rPr>
          <w:rFonts w:ascii="Arial" w:hAnsi="Arial" w:cs="Arial"/>
        </w:rPr>
        <w:t>and the location of Part A of the licence.</w:t>
      </w:r>
      <w:r w:rsidR="00BB2CD1" w:rsidRPr="00BB2CD1">
        <w:rPr>
          <w:rFonts w:ascii="Arial" w:hAnsi="Arial" w:cs="Arial"/>
        </w:rPr>
        <w:t xml:space="preserve"> They are also trained on the age verification policy for the premises (e.g. </w:t>
      </w:r>
      <w:r w:rsidR="00BB2CD1" w:rsidRPr="00BB2CD1">
        <w:rPr>
          <w:rFonts w:ascii="Arial" w:hAnsi="Arial" w:cs="Arial"/>
        </w:rPr>
        <w:t>Challenge 21/25).</w:t>
      </w:r>
    </w:p>
    <w:p w14:paraId="74CFFA5F" w14:textId="77777777" w:rsidR="00192AF5" w:rsidRDefault="00192AF5">
      <w:pPr>
        <w:rPr>
          <w:rFonts w:ascii="Arial" w:hAnsi="Arial" w:cs="Arial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38"/>
        <w:gridCol w:w="851"/>
        <w:gridCol w:w="1842"/>
      </w:tblGrid>
      <w:tr w:rsidR="00192AF5" w:rsidRPr="002576B3" w14:paraId="538D6751" w14:textId="77777777" w:rsidTr="002576B3">
        <w:tc>
          <w:tcPr>
            <w:tcW w:w="2376" w:type="dxa"/>
            <w:shd w:val="clear" w:color="auto" w:fill="auto"/>
          </w:tcPr>
          <w:p w14:paraId="69C50CEA" w14:textId="77777777" w:rsidR="00192AF5" w:rsidRPr="002576B3" w:rsidRDefault="00192AF5">
            <w:pPr>
              <w:rPr>
                <w:rFonts w:ascii="Arial" w:hAnsi="Arial" w:cs="Arial"/>
                <w:b/>
              </w:rPr>
            </w:pPr>
            <w:r w:rsidRPr="002576B3">
              <w:rPr>
                <w:rFonts w:ascii="Arial" w:hAnsi="Arial" w:cs="Arial"/>
                <w:b/>
              </w:rPr>
              <w:t xml:space="preserve">Signature of DPS: </w:t>
            </w:r>
          </w:p>
          <w:p w14:paraId="478D5755" w14:textId="77777777" w:rsidR="00192AF5" w:rsidRPr="002576B3" w:rsidRDefault="00192AF5">
            <w:pPr>
              <w:rPr>
                <w:rFonts w:ascii="Arial" w:hAnsi="Arial" w:cs="Arial"/>
                <w:b/>
              </w:rPr>
            </w:pPr>
          </w:p>
        </w:tc>
        <w:tc>
          <w:tcPr>
            <w:tcW w:w="5138" w:type="dxa"/>
            <w:shd w:val="clear" w:color="auto" w:fill="auto"/>
          </w:tcPr>
          <w:p w14:paraId="145C280E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E796233" w14:textId="77777777" w:rsidR="00192AF5" w:rsidRPr="002576B3" w:rsidRDefault="00192AF5" w:rsidP="00192AF5">
            <w:pPr>
              <w:rPr>
                <w:rFonts w:ascii="Arial" w:hAnsi="Arial" w:cs="Arial"/>
                <w:b/>
              </w:rPr>
            </w:pPr>
            <w:r w:rsidRPr="002576B3">
              <w:rPr>
                <w:rFonts w:ascii="Arial" w:hAnsi="Arial" w:cs="Arial"/>
                <w:b/>
              </w:rPr>
              <w:t xml:space="preserve">Date: </w:t>
            </w:r>
          </w:p>
          <w:p w14:paraId="01B91273" w14:textId="77777777" w:rsidR="00192AF5" w:rsidRPr="002576B3" w:rsidRDefault="00192AF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4058A0A" w14:textId="77777777" w:rsidR="00192AF5" w:rsidRPr="002576B3" w:rsidRDefault="00192AF5">
            <w:pPr>
              <w:rPr>
                <w:rFonts w:ascii="Arial" w:hAnsi="Arial" w:cs="Arial"/>
              </w:rPr>
            </w:pPr>
          </w:p>
        </w:tc>
      </w:tr>
    </w:tbl>
    <w:p w14:paraId="72C17C6B" w14:textId="5F114B47" w:rsidR="00192AF5" w:rsidRDefault="00192AF5">
      <w:pPr>
        <w:rPr>
          <w:rFonts w:ascii="Arial" w:hAnsi="Arial" w:cs="Arial"/>
        </w:rPr>
      </w:pPr>
    </w:p>
    <w:p w14:paraId="26B04702" w14:textId="6E5C1F7C" w:rsidR="00BB2CD1" w:rsidRPr="00BB2CD1" w:rsidRDefault="00BB2CD1" w:rsidP="00BB2CD1">
      <w:pPr>
        <w:ind w:left="-851"/>
        <w:rPr>
          <w:rFonts w:ascii="Arial" w:hAnsi="Arial" w:cs="Arial"/>
        </w:rPr>
      </w:pPr>
      <w:r w:rsidRPr="00BB2CD1">
        <w:rPr>
          <w:rFonts w:ascii="Arial" w:hAnsi="Arial" w:cs="Arial"/>
        </w:rPr>
        <w:t xml:space="preserve">Insert </w:t>
      </w:r>
      <w:r>
        <w:rPr>
          <w:rFonts w:ascii="Arial" w:hAnsi="Arial" w:cs="Arial"/>
        </w:rPr>
        <w:t xml:space="preserve">details of </w:t>
      </w:r>
      <w:r w:rsidRPr="00BB2CD1">
        <w:rPr>
          <w:rFonts w:ascii="Arial" w:hAnsi="Arial" w:cs="Arial"/>
        </w:rPr>
        <w:t xml:space="preserve">staff members </w:t>
      </w:r>
      <w:r>
        <w:rPr>
          <w:rFonts w:ascii="Arial" w:hAnsi="Arial" w:cs="Arial"/>
        </w:rPr>
        <w:t xml:space="preserve">authorised to sell alcohol </w:t>
      </w:r>
      <w:r w:rsidRPr="00BB2CD1">
        <w:rPr>
          <w:rFonts w:ascii="Arial" w:hAnsi="Arial" w:cs="Arial"/>
        </w:rPr>
        <w:t>below:</w:t>
      </w:r>
    </w:p>
    <w:p w14:paraId="7F3EC8F4" w14:textId="77777777" w:rsidR="00BB2CD1" w:rsidRPr="00815355" w:rsidRDefault="00BB2CD1">
      <w:pPr>
        <w:rPr>
          <w:rFonts w:ascii="Arial" w:hAnsi="Arial" w:cs="Arial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4394"/>
        <w:gridCol w:w="1814"/>
      </w:tblGrid>
      <w:tr w:rsidR="00192AF5" w:rsidRPr="002576B3" w14:paraId="10F6825E" w14:textId="77777777" w:rsidTr="00BB2CD1">
        <w:tc>
          <w:tcPr>
            <w:tcW w:w="3999" w:type="dxa"/>
            <w:shd w:val="clear" w:color="auto" w:fill="auto"/>
          </w:tcPr>
          <w:p w14:paraId="03CF0797" w14:textId="77777777" w:rsidR="00192AF5" w:rsidRPr="002576B3" w:rsidRDefault="00192AF5" w:rsidP="002576B3">
            <w:pPr>
              <w:spacing w:after="120"/>
              <w:rPr>
                <w:rFonts w:ascii="Arial" w:hAnsi="Arial" w:cs="Arial"/>
                <w:b/>
              </w:rPr>
            </w:pPr>
            <w:r w:rsidRPr="002576B3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4394" w:type="dxa"/>
            <w:shd w:val="clear" w:color="auto" w:fill="auto"/>
          </w:tcPr>
          <w:p w14:paraId="3862E2EE" w14:textId="77777777" w:rsidR="00192AF5" w:rsidRPr="002576B3" w:rsidRDefault="00192AF5" w:rsidP="002576B3">
            <w:pPr>
              <w:spacing w:after="120"/>
              <w:rPr>
                <w:rFonts w:ascii="Arial" w:hAnsi="Arial" w:cs="Arial"/>
                <w:b/>
              </w:rPr>
            </w:pPr>
            <w:r w:rsidRPr="002576B3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814" w:type="dxa"/>
            <w:shd w:val="clear" w:color="auto" w:fill="auto"/>
          </w:tcPr>
          <w:p w14:paraId="44A88B58" w14:textId="2C2821F4" w:rsidR="00192AF5" w:rsidRPr="002576B3" w:rsidRDefault="00192AF5" w:rsidP="002576B3">
            <w:pPr>
              <w:spacing w:after="120"/>
              <w:rPr>
                <w:rFonts w:ascii="Arial" w:hAnsi="Arial" w:cs="Arial"/>
                <w:b/>
              </w:rPr>
            </w:pPr>
            <w:r w:rsidRPr="002576B3">
              <w:rPr>
                <w:rFonts w:ascii="Arial" w:hAnsi="Arial" w:cs="Arial"/>
                <w:b/>
              </w:rPr>
              <w:t>Date</w:t>
            </w:r>
            <w:r w:rsidR="00BB2CD1">
              <w:rPr>
                <w:rFonts w:ascii="Arial" w:hAnsi="Arial" w:cs="Arial"/>
                <w:b/>
              </w:rPr>
              <w:t xml:space="preserve"> authorised</w:t>
            </w:r>
          </w:p>
        </w:tc>
      </w:tr>
      <w:tr w:rsidR="00192AF5" w:rsidRPr="002576B3" w14:paraId="59FCEEF6" w14:textId="77777777" w:rsidTr="00BB2CD1">
        <w:tc>
          <w:tcPr>
            <w:tcW w:w="3999" w:type="dxa"/>
            <w:shd w:val="clear" w:color="auto" w:fill="auto"/>
          </w:tcPr>
          <w:p w14:paraId="5BF409FE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3C3037CE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20D9AE35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0E4743FF" w14:textId="77777777" w:rsidTr="00BB2CD1">
        <w:tc>
          <w:tcPr>
            <w:tcW w:w="3999" w:type="dxa"/>
            <w:shd w:val="clear" w:color="auto" w:fill="auto"/>
          </w:tcPr>
          <w:p w14:paraId="576826B0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51A1072D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299D3000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409B7972" w14:textId="77777777" w:rsidTr="00BB2CD1">
        <w:tc>
          <w:tcPr>
            <w:tcW w:w="3999" w:type="dxa"/>
            <w:shd w:val="clear" w:color="auto" w:fill="auto"/>
          </w:tcPr>
          <w:p w14:paraId="5F0858DD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5E45FE36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3E3634FC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579E9868" w14:textId="77777777" w:rsidTr="00BB2CD1">
        <w:tc>
          <w:tcPr>
            <w:tcW w:w="3999" w:type="dxa"/>
            <w:shd w:val="clear" w:color="auto" w:fill="auto"/>
          </w:tcPr>
          <w:p w14:paraId="278ED259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2D286232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014BE50B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0F0BCE77" w14:textId="77777777" w:rsidTr="00BB2CD1">
        <w:tc>
          <w:tcPr>
            <w:tcW w:w="3999" w:type="dxa"/>
            <w:shd w:val="clear" w:color="auto" w:fill="auto"/>
          </w:tcPr>
          <w:p w14:paraId="7A49BD92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79FA9600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1D5989E5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622D97EB" w14:textId="77777777" w:rsidTr="00BB2CD1">
        <w:tc>
          <w:tcPr>
            <w:tcW w:w="3999" w:type="dxa"/>
            <w:shd w:val="clear" w:color="auto" w:fill="auto"/>
          </w:tcPr>
          <w:p w14:paraId="52FC6E84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39289C24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65FAD0EA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3F495407" w14:textId="77777777" w:rsidTr="00BB2CD1">
        <w:tc>
          <w:tcPr>
            <w:tcW w:w="3999" w:type="dxa"/>
            <w:shd w:val="clear" w:color="auto" w:fill="auto"/>
          </w:tcPr>
          <w:p w14:paraId="0A29F654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06DBB3D5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358EB883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758C4853" w14:textId="77777777" w:rsidTr="00BB2CD1">
        <w:tc>
          <w:tcPr>
            <w:tcW w:w="3999" w:type="dxa"/>
            <w:shd w:val="clear" w:color="auto" w:fill="auto"/>
          </w:tcPr>
          <w:p w14:paraId="7B297398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0044935F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61D64E72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5F9B0EB7" w14:textId="77777777" w:rsidTr="00BB2CD1">
        <w:tc>
          <w:tcPr>
            <w:tcW w:w="3999" w:type="dxa"/>
            <w:shd w:val="clear" w:color="auto" w:fill="auto"/>
          </w:tcPr>
          <w:p w14:paraId="21BF895F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C05C6AC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14A38110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  <w:tr w:rsidR="00192AF5" w:rsidRPr="002576B3" w14:paraId="5601698E" w14:textId="77777777" w:rsidTr="00BB2CD1">
        <w:tc>
          <w:tcPr>
            <w:tcW w:w="3999" w:type="dxa"/>
            <w:shd w:val="clear" w:color="auto" w:fill="auto"/>
          </w:tcPr>
          <w:p w14:paraId="5A905C65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F356754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6EC9FD25" w14:textId="77777777" w:rsidR="00192AF5" w:rsidRPr="002576B3" w:rsidRDefault="00192AF5" w:rsidP="00BB2CD1">
            <w:pPr>
              <w:spacing w:after="360"/>
              <w:rPr>
                <w:rFonts w:ascii="Arial" w:hAnsi="Arial" w:cs="Arial"/>
                <w:b/>
              </w:rPr>
            </w:pPr>
          </w:p>
        </w:tc>
      </w:tr>
    </w:tbl>
    <w:p w14:paraId="0555BEAF" w14:textId="77777777" w:rsidR="00192AF5" w:rsidRPr="00C96BA7" w:rsidRDefault="00192AF5" w:rsidP="00192AF5">
      <w:pPr>
        <w:spacing w:after="120"/>
        <w:rPr>
          <w:rFonts w:ascii="Arial" w:hAnsi="Arial" w:cs="Arial"/>
          <w:b/>
        </w:rPr>
      </w:pPr>
    </w:p>
    <w:sectPr w:rsidR="00192AF5" w:rsidRPr="00C96BA7" w:rsidSect="00BB2CD1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C7"/>
    <w:rsid w:val="00192AF5"/>
    <w:rsid w:val="002228C7"/>
    <w:rsid w:val="002576B3"/>
    <w:rsid w:val="002A3AB0"/>
    <w:rsid w:val="003C7387"/>
    <w:rsid w:val="00815355"/>
    <w:rsid w:val="00A161C0"/>
    <w:rsid w:val="00A91300"/>
    <w:rsid w:val="00BB2CD1"/>
    <w:rsid w:val="00C539C5"/>
    <w:rsid w:val="00C96BA7"/>
    <w:rsid w:val="00E92733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CD99E"/>
  <w15:chartTrackingRefBased/>
  <w15:docId w15:val="{5D670137-25C3-41F9-B889-90EEFB8D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authorisation for the sale of alcohol in accordance with the Licensing Act 2003 Section 19(2) and 19(3)</vt:lpstr>
    </vt:vector>
  </TitlesOfParts>
  <Company>Bracknell Forest Borough Council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authorisation for the sale of alcohol in accordance with the Licensing Act 2003 Section 19(2) and 19(3)</dc:title>
  <dc:subject/>
  <dc:creator>SueWa</dc:creator>
  <cp:keywords/>
  <dc:description/>
  <cp:lastModifiedBy>Driscoll, Laura</cp:lastModifiedBy>
  <cp:revision>3</cp:revision>
  <cp:lastPrinted>2015-09-25T15:55:00Z</cp:lastPrinted>
  <dcterms:created xsi:type="dcterms:W3CDTF">2019-08-09T11:44:00Z</dcterms:created>
  <dcterms:modified xsi:type="dcterms:W3CDTF">2021-07-16T16:33:00Z</dcterms:modified>
</cp:coreProperties>
</file>